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060F75C4" w:rsidR="00C806F9" w:rsidRDefault="00C806F9" w:rsidP="001137AE">
            <w:r>
              <w:t xml:space="preserve">: </w:t>
            </w:r>
            <w:r w:rsidR="00FA7CEA">
              <w:t>Bedrijfsadministrateur (niveau 4)</w:t>
            </w:r>
          </w:p>
          <w:p w14:paraId="400DFBE0" w14:textId="081B90A2" w:rsidR="00C806F9" w:rsidRDefault="00303B58" w:rsidP="001137AE">
            <w:r>
              <w:t>: 2</w:t>
            </w:r>
            <w:r w:rsidR="00FA7CEA">
              <w:t>5138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55A74962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FA7CEA">
        <w:rPr>
          <w:rFonts w:cs="Arial"/>
          <w:b/>
          <w:szCs w:val="20"/>
        </w:rPr>
        <w:t>Financieel</w:t>
      </w:r>
      <w:r w:rsidR="001E1A5D">
        <w:rPr>
          <w:rFonts w:cs="Arial"/>
          <w:b/>
          <w:szCs w:val="20"/>
        </w:rPr>
        <w:t xml:space="preserve"> </w:t>
      </w:r>
    </w:p>
    <w:p w14:paraId="7D165674" w14:textId="6D3F4DAB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FA7CEA">
        <w:rPr>
          <w:rFonts w:cs="Arial"/>
          <w:b/>
          <w:szCs w:val="20"/>
        </w:rPr>
        <w:t>Bedrijfsadministrateur</w:t>
      </w:r>
    </w:p>
    <w:p w14:paraId="5CFFA2BD" w14:textId="705CC47F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20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bookmarkStart w:id="0" w:name="_GoBack"/>
        <w:bookmarkEnd w:id="0"/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40CF7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E7659"/>
    <w:rsid w:val="007F2CA9"/>
    <w:rsid w:val="00831EA8"/>
    <w:rsid w:val="00851603"/>
    <w:rsid w:val="00877424"/>
    <w:rsid w:val="0092206B"/>
    <w:rsid w:val="00975014"/>
    <w:rsid w:val="009B459A"/>
    <w:rsid w:val="00A067AC"/>
    <w:rsid w:val="00A07C89"/>
    <w:rsid w:val="00A10BF6"/>
    <w:rsid w:val="00A7166B"/>
    <w:rsid w:val="00A90FA3"/>
    <w:rsid w:val="00AC60EC"/>
    <w:rsid w:val="00B83884"/>
    <w:rsid w:val="00BA3910"/>
    <w:rsid w:val="00BF171C"/>
    <w:rsid w:val="00C07625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40bef0-a10d-4039-9340-1036a4aa48df" xsi:nil="true"/>
    <Student_Groups xmlns="4340bef0-a10d-4039-9340-1036a4aa48df">
      <UserInfo>
        <DisplayName/>
        <AccountId xsi:nil="true"/>
        <AccountType/>
      </UserInfo>
    </Student_Groups>
    <Owner xmlns="4340bef0-a10d-4039-9340-1036a4aa48df">
      <UserInfo>
        <DisplayName/>
        <AccountId xsi:nil="true"/>
        <AccountType/>
      </UserInfo>
    </Owner>
    <Students xmlns="4340bef0-a10d-4039-9340-1036a4aa48df">
      <UserInfo>
        <DisplayName/>
        <AccountId xsi:nil="true"/>
        <AccountType/>
      </UserInfo>
    </Students>
    <Has_Teacher_Only_SectionGroup xmlns="4340bef0-a10d-4039-9340-1036a4aa48df" xsi:nil="true"/>
    <FolderType xmlns="4340bef0-a10d-4039-9340-1036a4aa48df" xsi:nil="true"/>
    <AppVersion xmlns="4340bef0-a10d-4039-9340-1036a4aa48df" xsi:nil="true"/>
    <Invited_Teachers xmlns="4340bef0-a10d-4039-9340-1036a4aa48df" xsi:nil="true"/>
    <Invited_Students xmlns="4340bef0-a10d-4039-9340-1036a4aa48df" xsi:nil="true"/>
    <Teachers xmlns="4340bef0-a10d-4039-9340-1036a4aa48df">
      <UserInfo>
        <DisplayName/>
        <AccountId xsi:nil="true"/>
        <AccountType/>
      </UserInfo>
    </Teachers>
    <DefaultSectionNames xmlns="4340bef0-a10d-4039-9340-1036a4aa48df" xsi:nil="true"/>
    <Templates xmlns="4340bef0-a10d-4039-9340-1036a4aa48df" xsi:nil="true"/>
    <Self_Registration_Enabled xmlns="4340bef0-a10d-4039-9340-1036a4aa48df" xsi:nil="true"/>
    <CultureName xmlns="4340bef0-a10d-4039-9340-1036a4aa48df" xsi:nil="true"/>
    <Is_Collaboration_Space_Locked xmlns="4340bef0-a10d-4039-9340-1036a4aa48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24" ma:contentTypeDescription="Een nieuw document maken." ma:contentTypeScope="" ma:versionID="28f84413a5a9d58ea66484522accd464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3fcff7a50a8a7ecdef07e56ce8c5dcf3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0A2188B3-151B-47B6-AE44-9F05F712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79BEF-B52B-42D0-88AD-65F5D5B7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4</cp:revision>
  <dcterms:created xsi:type="dcterms:W3CDTF">2020-10-15T17:32:00Z</dcterms:created>
  <dcterms:modified xsi:type="dcterms:W3CDTF">2020-10-15T17:34:00Z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